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33D29" w14:paraId="25D2F31A" w14:textId="77777777" w:rsidTr="00033D29">
        <w:tc>
          <w:tcPr>
            <w:tcW w:w="4672" w:type="dxa"/>
          </w:tcPr>
          <w:p w14:paraId="3F1974F2" w14:textId="33BF99FE" w:rsidR="00033D29" w:rsidRPr="002B7F6A" w:rsidRDefault="00033D29" w:rsidP="00033D2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B7F6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Редакционная коллегия</w:t>
            </w:r>
          </w:p>
        </w:tc>
        <w:tc>
          <w:tcPr>
            <w:tcW w:w="4673" w:type="dxa"/>
          </w:tcPr>
          <w:p w14:paraId="4EA833AA" w14:textId="1D9B0F53" w:rsidR="00033D29" w:rsidRPr="002B7F6A" w:rsidRDefault="00033D29" w:rsidP="00033D2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B7F6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Редакционный совет</w:t>
            </w:r>
          </w:p>
        </w:tc>
      </w:tr>
      <w:tr w:rsidR="00033D29" w:rsidRPr="00D57A45" w14:paraId="5CA87AE4" w14:textId="77777777" w:rsidTr="00033D29">
        <w:tc>
          <w:tcPr>
            <w:tcW w:w="4672" w:type="dxa"/>
          </w:tcPr>
          <w:p w14:paraId="58CD1E6D" w14:textId="77777777" w:rsidR="00D57A45" w:rsidRDefault="00D57A45" w:rsidP="00D57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A45">
              <w:rPr>
                <w:rFonts w:ascii="Times New Roman" w:hAnsi="Times New Roman" w:cs="Times New Roman"/>
                <w:sz w:val="28"/>
                <w:szCs w:val="28"/>
              </w:rPr>
              <w:t xml:space="preserve">Главный редактор: </w:t>
            </w:r>
            <w:r w:rsidRPr="00D57A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Т.В. Иванова,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ГБУ ДППО ЦПКС «Информационно-методический центр» Приморского района Санкт-Петербурга </w:t>
            </w:r>
          </w:p>
          <w:p w14:paraId="0E707E9D" w14:textId="2987C63F" w:rsidR="00D57A45" w:rsidRDefault="00D57A45" w:rsidP="00D57A4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Научный консультант: к. пед. наук, доцент кафедры педагогики и андрагогики СПб АППО </w:t>
            </w:r>
            <w:r w:rsidRPr="00D57A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Н.Н. Кузина</w:t>
            </w:r>
          </w:p>
          <w:p w14:paraId="7BA004C9" w14:textId="77777777" w:rsidR="00D57A45" w:rsidRDefault="00D57A45" w:rsidP="00D57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С.П. Демидова,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ГБУ ДППО ЦПКС «Информационно-методический центр» Приморского района Санкт-Петербурга, аспирантка СПб АППО</w:t>
            </w:r>
          </w:p>
          <w:p w14:paraId="422E2F9A" w14:textId="77777777" w:rsidR="00D57A45" w:rsidRDefault="00D57A45" w:rsidP="00D57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А.О. Кравцов,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 пед. н., доцент кафедры управления образованием и кадрового менеджмента РГПУ им. А.И. Герцена (Санкт-Петербург)</w:t>
            </w:r>
          </w:p>
          <w:p w14:paraId="113AE1CF" w14:textId="77777777" w:rsidR="00D57A45" w:rsidRDefault="00D57A45" w:rsidP="00D57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Н.Л. Сомова,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 психол. н., доцент кафедры психологии развития и образования РГПУ им. А.И. Герцена (Санкт-Петербург) </w:t>
            </w:r>
          </w:p>
          <w:p w14:paraId="4B359FBB" w14:textId="05233C46" w:rsidR="00D57A45" w:rsidRDefault="00D57A45" w:rsidP="00D57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И.Л. Демченко,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методист ГБУ ДППО ЦПКС «Информационно-методический центр» Приморского района Санкт-Петербурга</w:t>
            </w:r>
          </w:p>
          <w:p w14:paraId="64A357DC" w14:textId="77777777" w:rsidR="002B7F6A" w:rsidRDefault="002B7F6A" w:rsidP="002B7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М.Г. Спицына,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методист ГБУ ДППО ЦПКС «Информационно-методический центр» Приморского района Санкт-Петербурга</w:t>
            </w:r>
          </w:p>
          <w:p w14:paraId="48C3093E" w14:textId="77777777" w:rsidR="002B7F6A" w:rsidRDefault="002B7F6A" w:rsidP="002B7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О.И. Мазур,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методист ГБУ ДППО ЦПКС «Информационно-методический центр» Приморского района Санкт-Петербурга</w:t>
            </w:r>
          </w:p>
          <w:p w14:paraId="4C282C6A" w14:textId="77777777" w:rsidR="002B7F6A" w:rsidRDefault="002B7F6A" w:rsidP="002B7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Л.И. Иванова,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методист ГБУ ДППО ЦПКС «Информационно-методический центр» Приморского района Санкт-Петербурга</w:t>
            </w:r>
          </w:p>
          <w:p w14:paraId="6B56A903" w14:textId="65D2F4A0" w:rsidR="002B7F6A" w:rsidRDefault="002B7F6A" w:rsidP="002B7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А.А. Фонсека,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методист ГБУ ДППО ЦПКС «Информационно-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методический центр» Приморского района Санкт-Петербурга, учитель истории и обществознания ГБОУ Лицей №64 Приморского района Санкт-Петербурга</w:t>
            </w:r>
          </w:p>
          <w:p w14:paraId="28C4E6F7" w14:textId="6317C3F8" w:rsidR="00D57A45" w:rsidRPr="00D57A45" w:rsidRDefault="002B7F6A" w:rsidP="002B7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Н.А. Вершинина,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д-р пед. наук, профессор кафедры педагогики и андрагогики СПб АППО</w:t>
            </w:r>
          </w:p>
        </w:tc>
        <w:tc>
          <w:tcPr>
            <w:tcW w:w="4673" w:type="dxa"/>
          </w:tcPr>
          <w:p w14:paraId="4B20BC2D" w14:textId="60454DAB" w:rsidR="00033D29" w:rsidRDefault="002B7F6A" w:rsidP="00047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О.</w:t>
            </w:r>
            <w:r w:rsidR="00AB7F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AB7F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Горячая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AB7FA5">
              <w:rPr>
                <w:rFonts w:ascii="Times New Roman" w:hAnsi="Times New Roman" w:cs="Times New Roman"/>
                <w:sz w:val="28"/>
                <w:szCs w:val="28"/>
              </w:rPr>
              <w:t xml:space="preserve">ВРИО </w:t>
            </w:r>
            <w:r w:rsidRPr="002B7F6A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AB7F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7F6A">
              <w:rPr>
                <w:rFonts w:ascii="Times New Roman" w:hAnsi="Times New Roman" w:cs="Times New Roman"/>
                <w:sz w:val="28"/>
                <w:szCs w:val="28"/>
              </w:rPr>
              <w:t xml:space="preserve"> отдела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B7F6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азования администрации Приморского района Санкт-Петербурга</w:t>
            </w:r>
          </w:p>
          <w:p w14:paraId="1EB6C2F7" w14:textId="2A731CF9" w:rsidR="002B7F6A" w:rsidRDefault="002B7F6A" w:rsidP="00047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О.Б. Даутова,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пед. н., профессор АППО (Санкт-Петербург)</w:t>
            </w:r>
          </w:p>
          <w:p w14:paraId="21589C0C" w14:textId="77777777" w:rsidR="002B7F6A" w:rsidRDefault="002B7F6A" w:rsidP="00047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А.Я. Кожурин, </w:t>
            </w:r>
            <w:r w:rsidRPr="002B7F6A">
              <w:rPr>
                <w:rFonts w:ascii="Times New Roman" w:hAnsi="Times New Roman" w:cs="Times New Roman"/>
                <w:sz w:val="28"/>
                <w:szCs w:val="28"/>
              </w:rPr>
              <w:t>д. филос. н.,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4746A" w:rsidRPr="0004746A">
              <w:rPr>
                <w:rFonts w:ascii="Times New Roman" w:hAnsi="Times New Roman" w:cs="Times New Roman"/>
                <w:sz w:val="28"/>
                <w:szCs w:val="28"/>
              </w:rPr>
              <w:t>профессор РГПУ им. А.И. Герцена</w:t>
            </w:r>
            <w:r w:rsidR="00047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4746A" w:rsidRPr="0004746A">
              <w:rPr>
                <w:rFonts w:ascii="Times New Roman" w:hAnsi="Times New Roman" w:cs="Times New Roman"/>
                <w:sz w:val="28"/>
                <w:szCs w:val="28"/>
              </w:rPr>
              <w:t>(Санкт-Петербург)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6731ED" w14:textId="77777777" w:rsidR="0004746A" w:rsidRDefault="0004746A" w:rsidP="00047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И.И. Ипатова,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ГБОУ гимназия №540 Приморского района Санкт-Петербурга</w:t>
            </w:r>
          </w:p>
          <w:p w14:paraId="24DD6640" w14:textId="14B7A44F" w:rsidR="0004746A" w:rsidRPr="0004746A" w:rsidRDefault="0004746A" w:rsidP="00047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Пармон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к.м.н., доцент, директор института медицинского образования ФГБУ «НМИЦ им. В.А. Алмазова» Минздрава России (Санкт-Петербург)</w:t>
            </w:r>
          </w:p>
        </w:tc>
      </w:tr>
    </w:tbl>
    <w:p w14:paraId="77472B8F" w14:textId="77777777" w:rsidR="00AD6A04" w:rsidRPr="00D57A45" w:rsidRDefault="00AD6A04">
      <w:pPr>
        <w:rPr>
          <w:rFonts w:ascii="Times New Roman" w:hAnsi="Times New Roman" w:cs="Times New Roman"/>
        </w:rPr>
      </w:pPr>
    </w:p>
    <w:sectPr w:rsidR="00AD6A04" w:rsidRPr="00D57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F2"/>
    <w:rsid w:val="00033D29"/>
    <w:rsid w:val="0004746A"/>
    <w:rsid w:val="002B7F6A"/>
    <w:rsid w:val="005E56F2"/>
    <w:rsid w:val="00AB7FA5"/>
    <w:rsid w:val="00AD6A04"/>
    <w:rsid w:val="00D5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711B"/>
  <w15:chartTrackingRefBased/>
  <w15:docId w15:val="{8FBDA530-475A-47B5-A68E-F86F03B7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2</cp:revision>
  <dcterms:created xsi:type="dcterms:W3CDTF">2022-05-01T23:15:00Z</dcterms:created>
  <dcterms:modified xsi:type="dcterms:W3CDTF">2022-05-01T23:15:00Z</dcterms:modified>
</cp:coreProperties>
</file>