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BA5" w:rsidRDefault="00871BA5">
      <w:pPr>
        <w:pStyle w:val="ConsPlusNormal0"/>
        <w:outlineLvl w:val="0"/>
      </w:pPr>
    </w:p>
    <w:p w:rsidR="00871BA5" w:rsidRDefault="00800150">
      <w:pPr>
        <w:pStyle w:val="ConsPlusTitle0"/>
        <w:jc w:val="center"/>
        <w:outlineLvl w:val="0"/>
      </w:pPr>
      <w:r>
        <w:t>ГУБЕРНАТОР САНКТ-ПЕТЕРБУРГА</w:t>
      </w:r>
    </w:p>
    <w:p w:rsidR="00871BA5" w:rsidRDefault="00871BA5">
      <w:pPr>
        <w:pStyle w:val="ConsPlusTitle0"/>
        <w:jc w:val="center"/>
      </w:pPr>
    </w:p>
    <w:p w:rsidR="00871BA5" w:rsidRDefault="00800150">
      <w:pPr>
        <w:pStyle w:val="ConsPlusTitle0"/>
        <w:jc w:val="center"/>
      </w:pPr>
      <w:r>
        <w:t>ПОСТАНОВЛЕНИЕ</w:t>
      </w:r>
    </w:p>
    <w:p w:rsidR="00871BA5" w:rsidRDefault="00800150">
      <w:pPr>
        <w:pStyle w:val="ConsPlusTitle0"/>
        <w:jc w:val="center"/>
      </w:pPr>
      <w:r>
        <w:t>от 2 декабря 2024 г. N 115-пг</w:t>
      </w:r>
    </w:p>
    <w:p w:rsidR="00871BA5" w:rsidRDefault="00871BA5">
      <w:pPr>
        <w:pStyle w:val="ConsPlusTitle0"/>
        <w:jc w:val="center"/>
      </w:pPr>
    </w:p>
    <w:p w:rsidR="00871BA5" w:rsidRDefault="00800150">
      <w:pPr>
        <w:pStyle w:val="ConsPlusTitle0"/>
        <w:jc w:val="center"/>
      </w:pPr>
      <w:r>
        <w:t>ОБ УТВЕРЖДЕНИИ ПОРЯДКА ОРГАНИЗАЦИИ И ПРОВЕДЕНИЯ</w:t>
      </w:r>
    </w:p>
    <w:p w:rsidR="00871BA5" w:rsidRDefault="00800150">
      <w:pPr>
        <w:pStyle w:val="ConsPlusTitle0"/>
        <w:jc w:val="center"/>
      </w:pPr>
      <w:r>
        <w:t>ЭВАКУАЦИОННЫХ МЕРОПРИЯТИЙ В САНКТ-ПЕТЕРБУРГЕ</w:t>
      </w:r>
    </w:p>
    <w:p w:rsidR="00871BA5" w:rsidRDefault="00871BA5">
      <w:pPr>
        <w:pStyle w:val="ConsPlusNormal0"/>
        <w:ind w:firstLine="540"/>
        <w:jc w:val="both"/>
      </w:pPr>
    </w:p>
    <w:p w:rsidR="00871BA5" w:rsidRDefault="00800150">
      <w:pPr>
        <w:pStyle w:val="ConsPlusNormal0"/>
        <w:ind w:firstLine="540"/>
        <w:jc w:val="both"/>
      </w:pPr>
      <w:r>
        <w:t>В целях организованного проведения эвакуационных мероприятий постановляю:</w:t>
      </w:r>
    </w:p>
    <w:p w:rsidR="00871BA5" w:rsidRDefault="00871BA5">
      <w:pPr>
        <w:pStyle w:val="ConsPlusNormal0"/>
        <w:ind w:firstLine="540"/>
        <w:jc w:val="both"/>
      </w:pPr>
    </w:p>
    <w:p w:rsidR="00871BA5" w:rsidRDefault="00800150">
      <w:pPr>
        <w:pStyle w:val="ConsPlusNormal0"/>
        <w:ind w:firstLine="540"/>
        <w:jc w:val="both"/>
      </w:pPr>
      <w:r>
        <w:t xml:space="preserve">1. Утвердить </w:t>
      </w:r>
      <w:hyperlink w:anchor="P28" w:tooltip="ПОРЯДОК">
        <w:r>
          <w:rPr>
            <w:color w:val="0000FF"/>
          </w:rPr>
          <w:t>Порядок</w:t>
        </w:r>
      </w:hyperlink>
      <w:r>
        <w:t xml:space="preserve"> организации и проведения эвакуационных мероприятий в Санкт-Петербурге (далее - Порядок) согласно приложению.</w:t>
      </w:r>
    </w:p>
    <w:p w:rsidR="00871BA5" w:rsidRDefault="00800150">
      <w:pPr>
        <w:pStyle w:val="ConsPlusNormal0"/>
        <w:spacing w:before="200"/>
        <w:ind w:firstLine="540"/>
        <w:jc w:val="both"/>
      </w:pPr>
      <w:r>
        <w:t>2. Исполнительным органам государственной власти Санкт-Петербурга в течение десяти рабочих дней привести правовые акты по организации и проведению эвакуационных мероприятий в соответствие с Порядком.</w:t>
      </w:r>
    </w:p>
    <w:p w:rsidR="00871BA5" w:rsidRDefault="00800150">
      <w:pPr>
        <w:pStyle w:val="ConsPlusNormal0"/>
        <w:spacing w:before="200"/>
        <w:ind w:firstLine="540"/>
        <w:jc w:val="both"/>
      </w:pPr>
      <w:r>
        <w:t>3. Контроль за выполнением постановления возложить на вице-губернатора Санкт-Петербурга Разумишкина Е.Н.</w:t>
      </w:r>
    </w:p>
    <w:p w:rsidR="00871BA5" w:rsidRDefault="00871BA5">
      <w:pPr>
        <w:pStyle w:val="ConsPlusNormal0"/>
        <w:ind w:firstLine="540"/>
        <w:jc w:val="both"/>
      </w:pPr>
    </w:p>
    <w:p w:rsidR="00871BA5" w:rsidRDefault="00800150">
      <w:pPr>
        <w:pStyle w:val="ConsPlusNormal0"/>
        <w:jc w:val="right"/>
      </w:pPr>
      <w:r>
        <w:t>Губернатор</w:t>
      </w:r>
    </w:p>
    <w:p w:rsidR="00871BA5" w:rsidRDefault="00800150">
      <w:pPr>
        <w:pStyle w:val="ConsPlusNormal0"/>
        <w:jc w:val="right"/>
      </w:pPr>
      <w:r>
        <w:t>Санкт-Петербурга</w:t>
      </w:r>
    </w:p>
    <w:p w:rsidR="00871BA5" w:rsidRDefault="00800150">
      <w:pPr>
        <w:pStyle w:val="ConsPlusNormal0"/>
        <w:jc w:val="right"/>
      </w:pPr>
      <w:r>
        <w:t>А.Д.Беглов</w:t>
      </w:r>
    </w:p>
    <w:p w:rsidR="00871BA5" w:rsidRDefault="00871BA5" w:rsidP="00A765C3">
      <w:pPr>
        <w:pStyle w:val="ConsPlusNormal0"/>
        <w:jc w:val="both"/>
      </w:pPr>
    </w:p>
    <w:p w:rsidR="00871BA5" w:rsidRDefault="00871BA5">
      <w:pPr>
        <w:pStyle w:val="ConsPlusNormal0"/>
        <w:ind w:firstLine="540"/>
        <w:jc w:val="both"/>
      </w:pPr>
    </w:p>
    <w:p w:rsidR="00871BA5" w:rsidRDefault="00800150">
      <w:pPr>
        <w:pStyle w:val="ConsPlusNormal0"/>
        <w:jc w:val="right"/>
        <w:outlineLvl w:val="0"/>
      </w:pPr>
      <w:r>
        <w:t>ПРИЛОЖЕНИЕ</w:t>
      </w:r>
    </w:p>
    <w:p w:rsidR="00871BA5" w:rsidRDefault="00800150">
      <w:pPr>
        <w:pStyle w:val="ConsPlusNormal0"/>
        <w:jc w:val="right"/>
      </w:pPr>
      <w:r>
        <w:t>к постановлению</w:t>
      </w:r>
    </w:p>
    <w:p w:rsidR="00871BA5" w:rsidRDefault="00800150">
      <w:pPr>
        <w:pStyle w:val="ConsPlusNormal0"/>
        <w:jc w:val="right"/>
      </w:pPr>
      <w:r>
        <w:t>Губернатора Санкт-Петербурга</w:t>
      </w:r>
    </w:p>
    <w:p w:rsidR="00871BA5" w:rsidRDefault="00800150">
      <w:pPr>
        <w:pStyle w:val="ConsPlusNormal0"/>
        <w:jc w:val="right"/>
      </w:pPr>
      <w:r>
        <w:t>от 02.12.2024 N 115-пг</w:t>
      </w:r>
    </w:p>
    <w:p w:rsidR="00871BA5" w:rsidRDefault="00871BA5">
      <w:pPr>
        <w:pStyle w:val="ConsPlusNormal0"/>
        <w:jc w:val="center"/>
      </w:pPr>
    </w:p>
    <w:p w:rsidR="00871BA5" w:rsidRDefault="00800150">
      <w:pPr>
        <w:pStyle w:val="ConsPlusTitle0"/>
        <w:jc w:val="center"/>
      </w:pPr>
      <w:bookmarkStart w:id="0" w:name="P28"/>
      <w:bookmarkEnd w:id="0"/>
      <w:r>
        <w:t>ПОРЯДОК</w:t>
      </w:r>
    </w:p>
    <w:p w:rsidR="00871BA5" w:rsidRDefault="00800150">
      <w:pPr>
        <w:pStyle w:val="ConsPlusTitle0"/>
        <w:jc w:val="center"/>
      </w:pPr>
      <w:r>
        <w:t>ОРГАНИЗАЦИИ И ПРОВЕДЕНИЯ ЭВАКУАЦИОННЫХ МЕРОПРИЯТИЙ</w:t>
      </w:r>
    </w:p>
    <w:p w:rsidR="00871BA5" w:rsidRDefault="00800150">
      <w:pPr>
        <w:pStyle w:val="ConsPlusTitle0"/>
        <w:jc w:val="center"/>
      </w:pPr>
      <w:r>
        <w:t>В САНКТ-ПЕТЕРБУРГЕ</w:t>
      </w:r>
    </w:p>
    <w:p w:rsidR="00871BA5" w:rsidRDefault="00871BA5">
      <w:pPr>
        <w:pStyle w:val="ConsPlusNormal0"/>
        <w:jc w:val="center"/>
      </w:pPr>
    </w:p>
    <w:p w:rsidR="00871BA5" w:rsidRDefault="00800150">
      <w:pPr>
        <w:pStyle w:val="ConsPlusTitle0"/>
        <w:jc w:val="center"/>
        <w:outlineLvl w:val="1"/>
      </w:pPr>
      <w:r>
        <w:t>1. Общие положения</w:t>
      </w:r>
    </w:p>
    <w:p w:rsidR="00871BA5" w:rsidRDefault="00871BA5">
      <w:pPr>
        <w:pStyle w:val="ConsPlusNormal0"/>
        <w:jc w:val="center"/>
      </w:pPr>
    </w:p>
    <w:p w:rsidR="00871BA5" w:rsidRDefault="00800150">
      <w:pPr>
        <w:pStyle w:val="ConsPlusNormal0"/>
        <w:ind w:firstLine="540"/>
        <w:jc w:val="both"/>
      </w:pPr>
      <w:r>
        <w:t>1.1. Настоящий Порядок регулирует организацию и проведение эвакуационных мероприятий в Санкт-Петербурге в рамках эвакуации населения, материальных и культурных ценностей в безопасные районы при опасностях, возникающих при военных конфликтах, угрозе их возникновения или в обстановке, сложившейся вследствие этих конфликтов (далее - опасности, возникающие в условиях военных конфликтов).</w:t>
      </w:r>
    </w:p>
    <w:p w:rsidR="00871BA5" w:rsidRDefault="00800150">
      <w:pPr>
        <w:pStyle w:val="ConsPlusNormal0"/>
        <w:spacing w:before="200"/>
        <w:ind w:firstLine="540"/>
        <w:jc w:val="both"/>
      </w:pPr>
      <w:r>
        <w:t>1.2. Организация проведения эвакуационных мероприятий в Санкт-Петербурге осуществляется в соответствии с требованиями нормативных правовых актов Российской Федерации, в том числе нормативных правовых актов Министерства Российской Федерации по делам гражданской обороны, чрезвычайным ситуациям и ликвидации последствий стихийных бедствий (далее - МЧС России), правовых актов органов государственной власти Санкт-Петербурга, а также настоящего Порядка.</w:t>
      </w:r>
    </w:p>
    <w:p w:rsidR="00871BA5" w:rsidRDefault="00800150">
      <w:pPr>
        <w:pStyle w:val="ConsPlusNormal0"/>
        <w:spacing w:before="200"/>
        <w:ind w:firstLine="540"/>
        <w:jc w:val="both"/>
      </w:pPr>
      <w:r>
        <w:t>1.3. Планирование мероприятий в Санкт-Петербурге по подготовке к эвакуации населения, материальных и культурных ценностей в безопасные районы, их размещению, развертыванию лечебных и других учреждений, необходимых для первоочередного обеспечения пострадавшего населения, осуществляется в соответствии с правовыми актами Правительства Санкт-Петербурга.</w:t>
      </w:r>
    </w:p>
    <w:p w:rsidR="00871BA5" w:rsidRDefault="00871BA5">
      <w:pPr>
        <w:pStyle w:val="ConsPlusNormal0"/>
        <w:jc w:val="center"/>
      </w:pPr>
    </w:p>
    <w:p w:rsidR="00871BA5" w:rsidRDefault="00800150">
      <w:pPr>
        <w:pStyle w:val="ConsPlusTitle0"/>
        <w:jc w:val="center"/>
        <w:outlineLvl w:val="1"/>
      </w:pPr>
      <w:r>
        <w:t>2. Организация проведения эвакуационных мероприятий</w:t>
      </w:r>
    </w:p>
    <w:p w:rsidR="00871BA5" w:rsidRDefault="00871BA5">
      <w:pPr>
        <w:pStyle w:val="ConsPlusNormal0"/>
        <w:jc w:val="center"/>
      </w:pPr>
    </w:p>
    <w:p w:rsidR="00871BA5" w:rsidRDefault="00800150">
      <w:pPr>
        <w:pStyle w:val="ConsPlusNormal0"/>
        <w:ind w:firstLine="540"/>
        <w:jc w:val="both"/>
      </w:pPr>
      <w:r>
        <w:t>2.1. Организация проведения эвакуационных мероприятий в Санкт-Петербурге осуществляется на городском, районном уровнях и в организациях.</w:t>
      </w:r>
    </w:p>
    <w:p w:rsidR="00871BA5" w:rsidRDefault="00800150">
      <w:pPr>
        <w:pStyle w:val="ConsPlusNormal0"/>
        <w:spacing w:before="200"/>
        <w:ind w:firstLine="540"/>
        <w:jc w:val="both"/>
      </w:pPr>
      <w:r>
        <w:t>2.2. Общее руководство организацией проведения эвакуационных мероприятий в Санкт-Петербурге осуществляет Губернатор Санкт-Петербурга.</w:t>
      </w:r>
    </w:p>
    <w:p w:rsidR="00871BA5" w:rsidRDefault="00800150">
      <w:pPr>
        <w:pStyle w:val="ConsPlusNormal0"/>
        <w:spacing w:before="200"/>
        <w:ind w:firstLine="540"/>
        <w:jc w:val="both"/>
      </w:pPr>
      <w:r>
        <w:t>Общее руководство организацией проведения эвакуационных мероприятий на территориях районов Санкт-Петербурга осуществляют главы администраций соответствующих районов Санкт-Петербурга.</w:t>
      </w:r>
    </w:p>
    <w:p w:rsidR="00871BA5" w:rsidRDefault="00800150">
      <w:pPr>
        <w:pStyle w:val="ConsPlusNormal0"/>
        <w:spacing w:before="200"/>
        <w:ind w:firstLine="540"/>
        <w:jc w:val="both"/>
      </w:pPr>
      <w:r>
        <w:lastRenderedPageBreak/>
        <w:t>Общее руководство организацией проведения эвакуационных мероприятий в организациях осуществляют их руководители.</w:t>
      </w:r>
    </w:p>
    <w:p w:rsidR="00871BA5" w:rsidRDefault="00800150">
      <w:pPr>
        <w:pStyle w:val="ConsPlusNormal0"/>
        <w:spacing w:before="200"/>
        <w:ind w:firstLine="540"/>
        <w:jc w:val="both"/>
      </w:pPr>
      <w:r>
        <w:t>2.3. Проведение эвакуационных мероприятий осуществляется на основании планов эвакуационных мероприятий, разрабатываемых на городском, районном уровнях и в организациях.</w:t>
      </w:r>
    </w:p>
    <w:p w:rsidR="00871BA5" w:rsidRDefault="00800150">
      <w:pPr>
        <w:pStyle w:val="ConsPlusNormal0"/>
        <w:spacing w:before="200"/>
        <w:ind w:firstLine="540"/>
        <w:jc w:val="both"/>
      </w:pPr>
      <w:r>
        <w:t>2.4. Расчеты, касающиеся проведения эвакуационных мероприятий в территориальных органах федеральных органов исполнительной власти и организациях, подведомственных федеральным органам исполнительной власти, учитываются в плане эвакуационных мероприятий Санкт-Петербурга.</w:t>
      </w:r>
    </w:p>
    <w:p w:rsidR="00871BA5" w:rsidRDefault="00800150">
      <w:pPr>
        <w:pStyle w:val="ConsPlusNormal0"/>
        <w:spacing w:before="200"/>
        <w:ind w:firstLine="540"/>
        <w:jc w:val="both"/>
      </w:pPr>
      <w:r>
        <w:t>2.5. Безопасные районы для размещения эвакуируемого населения, материальных, культурных ценностей и архивных документов (далее - безопасные районы) на территории Санкт-Петербурга с учетом их эвакуационной емкости устанавливаются правовым актом Правительства Санкт-Петербурга по согласованию с органами военного управления и Главным управлением Министерства Российской Федерации по делам гражданской обороны, чрезвычайным ситуациям и ликвидации последствий стихийных бедствий по г. Санкт-Петербургу.</w:t>
      </w:r>
    </w:p>
    <w:p w:rsidR="00871BA5" w:rsidRDefault="00800150">
      <w:pPr>
        <w:pStyle w:val="ConsPlusNormal0"/>
        <w:spacing w:before="200"/>
        <w:ind w:firstLine="540"/>
        <w:jc w:val="both"/>
      </w:pPr>
      <w:r>
        <w:t>2.6. При отсутствии безопасных районов на территории Санкт-Петербурга или невозможности размещения всего эвакуируемого населения, материальных, культурных ценностей и архивных документов в безопасных районах на территории Санкт-Петербурга размещение эвакуируемого населения, материальных, культурных ценностей и архивных документов осуществляется на территориях других субъектов Российской Федерации, определяемых МЧС России в порядке, определенном Правительством Российской Федерации.</w:t>
      </w:r>
    </w:p>
    <w:p w:rsidR="00871BA5" w:rsidRDefault="00800150">
      <w:pPr>
        <w:pStyle w:val="ConsPlusNormal0"/>
        <w:spacing w:before="200"/>
        <w:ind w:firstLine="540"/>
        <w:jc w:val="both"/>
      </w:pPr>
      <w:r>
        <w:t>2.7. В целях координации деятельности эвакуационных органов и выполнения иных задач, определенных правовыми актами Правительства Российской Федерации, создаются:</w:t>
      </w:r>
    </w:p>
    <w:p w:rsidR="00871BA5" w:rsidRDefault="00800150">
      <w:pPr>
        <w:pStyle w:val="ConsPlusNormal0"/>
        <w:spacing w:before="200"/>
        <w:ind w:firstLine="540"/>
        <w:jc w:val="both"/>
      </w:pPr>
      <w:r>
        <w:t>на городском уровне - эвакуационная комиссия Санкт-Петербурга;</w:t>
      </w:r>
    </w:p>
    <w:p w:rsidR="00871BA5" w:rsidRDefault="00800150">
      <w:pPr>
        <w:pStyle w:val="ConsPlusNormal0"/>
        <w:spacing w:before="200"/>
        <w:ind w:firstLine="540"/>
        <w:jc w:val="both"/>
      </w:pPr>
      <w:r>
        <w:t>на районном уровне - эвакуационные комиссии районов Санкт-Петербурга;</w:t>
      </w:r>
    </w:p>
    <w:p w:rsidR="00871BA5" w:rsidRDefault="00800150">
      <w:pPr>
        <w:pStyle w:val="ConsPlusNormal0"/>
        <w:spacing w:before="200"/>
        <w:ind w:firstLine="540"/>
        <w:jc w:val="both"/>
      </w:pPr>
      <w:r>
        <w:t>в организациях - эвакуационные комиссии организаций.</w:t>
      </w:r>
    </w:p>
    <w:p w:rsidR="00871BA5" w:rsidRDefault="00800150">
      <w:pPr>
        <w:pStyle w:val="ConsPlusNormal0"/>
        <w:spacing w:before="200"/>
        <w:ind w:firstLine="540"/>
        <w:jc w:val="both"/>
      </w:pPr>
      <w:r>
        <w:t>2.8. Для обеспечения подготовки и проведения эвакуационных мероприятий на городском, районном уровнях и в организациях формируются эвакуационные органы:</w:t>
      </w:r>
    </w:p>
    <w:p w:rsidR="00871BA5" w:rsidRDefault="00800150">
      <w:pPr>
        <w:pStyle w:val="ConsPlusNormal0"/>
        <w:spacing w:before="200"/>
        <w:ind w:firstLine="540"/>
        <w:jc w:val="both"/>
      </w:pPr>
      <w:r>
        <w:t>эвакоприемные комиссии;</w:t>
      </w:r>
    </w:p>
    <w:p w:rsidR="00871BA5" w:rsidRDefault="00800150">
      <w:pPr>
        <w:pStyle w:val="ConsPlusNormal0"/>
        <w:spacing w:before="200"/>
        <w:ind w:firstLine="540"/>
        <w:jc w:val="both"/>
      </w:pPr>
      <w:r>
        <w:t>сборные эвакуационные пункты;</w:t>
      </w:r>
    </w:p>
    <w:p w:rsidR="00871BA5" w:rsidRDefault="00800150">
      <w:pPr>
        <w:pStyle w:val="ConsPlusNormal0"/>
        <w:spacing w:before="200"/>
        <w:ind w:firstLine="540"/>
        <w:jc w:val="both"/>
      </w:pPr>
      <w:r>
        <w:t>промежуточные пункты эвакуации;</w:t>
      </w:r>
    </w:p>
    <w:p w:rsidR="00871BA5" w:rsidRDefault="00800150">
      <w:pPr>
        <w:pStyle w:val="ConsPlusNormal0"/>
        <w:spacing w:before="200"/>
        <w:ind w:firstLine="540"/>
        <w:jc w:val="both"/>
      </w:pPr>
      <w:r>
        <w:t>приемные эвакуационные пункты;</w:t>
      </w:r>
    </w:p>
    <w:p w:rsidR="00871BA5" w:rsidRDefault="00800150">
      <w:pPr>
        <w:pStyle w:val="ConsPlusNormal0"/>
        <w:spacing w:before="200"/>
        <w:ind w:firstLine="540"/>
        <w:jc w:val="both"/>
      </w:pPr>
      <w:r>
        <w:t>оперативные группы по эвакуации;</w:t>
      </w:r>
    </w:p>
    <w:p w:rsidR="00871BA5" w:rsidRDefault="00800150">
      <w:pPr>
        <w:pStyle w:val="ConsPlusNormal0"/>
        <w:spacing w:before="200"/>
        <w:ind w:firstLine="540"/>
        <w:jc w:val="both"/>
      </w:pPr>
      <w:r>
        <w:t>группы управления на маршрутах пешей эвакуации населения;</w:t>
      </w:r>
    </w:p>
    <w:p w:rsidR="00871BA5" w:rsidRDefault="00800150">
      <w:pPr>
        <w:pStyle w:val="ConsPlusNormal0"/>
        <w:spacing w:before="200"/>
        <w:ind w:firstLine="540"/>
        <w:jc w:val="both"/>
      </w:pPr>
      <w:r>
        <w:t>пункты посадки (высадки) населения на транспорт (с транспорта);</w:t>
      </w:r>
    </w:p>
    <w:p w:rsidR="00871BA5" w:rsidRDefault="00800150">
      <w:pPr>
        <w:pStyle w:val="ConsPlusNormal0"/>
        <w:spacing w:before="200"/>
        <w:ind w:firstLine="540"/>
        <w:jc w:val="both"/>
      </w:pPr>
      <w:r>
        <w:t>пункты погрузки (выгрузки) материальных, культурных ценностей и архивных документов на транспорт (с транспорта).</w:t>
      </w:r>
    </w:p>
    <w:p w:rsidR="00871BA5" w:rsidRDefault="00800150">
      <w:pPr>
        <w:pStyle w:val="ConsPlusNormal0"/>
        <w:spacing w:before="200"/>
        <w:ind w:firstLine="540"/>
        <w:jc w:val="both"/>
      </w:pPr>
      <w:r>
        <w:t>2.9. Виды и количество эвакуационных органов определяются в зависимости от характера и объемов задач, выполняемых в соответствии с планами эвакуационных мероприятий.</w:t>
      </w:r>
    </w:p>
    <w:p w:rsidR="00871BA5" w:rsidRDefault="00800150">
      <w:pPr>
        <w:pStyle w:val="ConsPlusNormal0"/>
        <w:spacing w:before="200"/>
        <w:ind w:firstLine="540"/>
        <w:jc w:val="both"/>
      </w:pPr>
      <w:r>
        <w:t>Состав, структура и функции эвакуационных органов определяются руководителями гражданской обороны всех уровней.</w:t>
      </w:r>
    </w:p>
    <w:p w:rsidR="00871BA5" w:rsidRDefault="00871BA5">
      <w:pPr>
        <w:pStyle w:val="ConsPlusNormal0"/>
        <w:jc w:val="center"/>
      </w:pPr>
    </w:p>
    <w:p w:rsidR="00871BA5" w:rsidRDefault="00800150">
      <w:pPr>
        <w:pStyle w:val="ConsPlusTitle0"/>
        <w:jc w:val="center"/>
        <w:outlineLvl w:val="1"/>
      </w:pPr>
      <w:r>
        <w:t>3. Проведение эвакуационных мероприятий</w:t>
      </w:r>
    </w:p>
    <w:p w:rsidR="00871BA5" w:rsidRDefault="00871BA5">
      <w:pPr>
        <w:pStyle w:val="ConsPlusNormal0"/>
        <w:jc w:val="center"/>
      </w:pPr>
    </w:p>
    <w:p w:rsidR="00871BA5" w:rsidRDefault="00800150">
      <w:pPr>
        <w:pStyle w:val="ConsPlusNormal0"/>
        <w:ind w:firstLine="540"/>
        <w:jc w:val="both"/>
      </w:pPr>
      <w:r>
        <w:t>3.1. Эвакуационные мероприятия в Санкт-Петербурге проводятся в зависимости от масштаба и особенностей возникновения и развития опасностей, возникающих в условиях военных конфликтов, и осуществляются в соответствии с порядком эвакуации населения, материальных и культурных ценностей в безопасные районы, определяемым Правительством Российской Федерации.</w:t>
      </w:r>
    </w:p>
    <w:p w:rsidR="00871BA5" w:rsidRDefault="00800150">
      <w:pPr>
        <w:pStyle w:val="ConsPlusNormal0"/>
        <w:spacing w:before="200"/>
        <w:ind w:firstLine="540"/>
        <w:jc w:val="both"/>
      </w:pPr>
      <w:r>
        <w:t>3.2. Оповещение населения о начале проведения эвакуации осуществляется в соответствии с порядком использования региональной автоматизированной системы централизованного оповещения населения Санкт-Петербурга, определяемым Правительством Санкт-Петербурга.</w:t>
      </w:r>
    </w:p>
    <w:p w:rsidR="00871BA5" w:rsidRDefault="00800150">
      <w:pPr>
        <w:pStyle w:val="ConsPlusNormal0"/>
        <w:spacing w:before="200"/>
        <w:ind w:firstLine="540"/>
        <w:jc w:val="both"/>
      </w:pPr>
      <w:r>
        <w:t>3.3. Перевозка эвакуируемого населения всеми видами транспорта организуется в соответствии с расчетами, предусмотренными в планах эвакуационных мероприятий всех уровней.</w:t>
      </w:r>
    </w:p>
    <w:p w:rsidR="00871BA5" w:rsidRDefault="00800150">
      <w:pPr>
        <w:pStyle w:val="ConsPlusNormal0"/>
        <w:spacing w:before="200"/>
        <w:ind w:firstLine="540"/>
        <w:jc w:val="both"/>
      </w:pPr>
      <w:r>
        <w:t>3.4. Перевозка материальных, культурных ценностей и архивных документов всеми видами транспорта, а также их погрузка (разгрузка) организуется исполнительными органами государственной власти Санкт-Петербурга (далее - ИОГВ) и организациями, в ведении которых находятся эти материальные, культурные ценности и архивные документы.</w:t>
      </w:r>
    </w:p>
    <w:p w:rsidR="00871BA5" w:rsidRDefault="00800150">
      <w:pPr>
        <w:pStyle w:val="ConsPlusNormal0"/>
        <w:spacing w:before="200"/>
        <w:ind w:firstLine="540"/>
        <w:jc w:val="both"/>
      </w:pPr>
      <w:r>
        <w:t>3.5. Перечень материальных, культурных ценностей и архивных документов, подлежащих эвакуации, определяется в соответствии с правовым актом Правительства Российской Федерации и формируется заблаговременно в мирное время ИОГВ и организациями.</w:t>
      </w:r>
    </w:p>
    <w:p w:rsidR="00871BA5" w:rsidRDefault="00800150">
      <w:pPr>
        <w:pStyle w:val="ConsPlusNormal0"/>
        <w:spacing w:before="200"/>
        <w:ind w:firstLine="540"/>
        <w:jc w:val="both"/>
      </w:pPr>
      <w:r>
        <w:t>3.6. Для обеспечения эвакуационных мероприятий привлекаются ИОГВ, спасательные службы, территориальные органы федеральных органов исполнительной власти, обеспечивающие выполнение отдельных задач в области эвакуации, общественные организации, волонтеры и организации, обеспечивающие проведение эвакуационных мероприятий.</w:t>
      </w:r>
    </w:p>
    <w:p w:rsidR="00871BA5" w:rsidRDefault="00800150">
      <w:pPr>
        <w:pStyle w:val="ConsPlusNormal0"/>
        <w:spacing w:before="200"/>
        <w:ind w:firstLine="540"/>
        <w:jc w:val="both"/>
      </w:pPr>
      <w:r>
        <w:t>3.7. В целях обеспечения эвакуируемого населения водой, продуктами питания, материально-техническими и иными средствами ИОГВ в пределах полномочий организуют развертывание стационарных и(или) подвижных пунктов питания, продовольственного и вещевого снабжения.</w:t>
      </w:r>
    </w:p>
    <w:p w:rsidR="00871BA5" w:rsidRDefault="00800150">
      <w:pPr>
        <w:pStyle w:val="ConsPlusNormal0"/>
        <w:spacing w:before="200"/>
        <w:ind w:firstLine="540"/>
        <w:jc w:val="both"/>
      </w:pPr>
      <w:r>
        <w:t>3.8. В целях обеспечения общественной безопасности и охраны общественного порядка при проведении эвакуационных мероприятий ИОГВ взаимодействует с подразделениями органов внутренних дел, Вооруженных Сил Российской Федерации, войск национальной гвардии Российской Федерации и российского казачества.</w:t>
      </w:r>
    </w:p>
    <w:p w:rsidR="00871BA5" w:rsidRDefault="00871BA5">
      <w:pPr>
        <w:pStyle w:val="ConsPlusNormal0"/>
      </w:pPr>
    </w:p>
    <w:p w:rsidR="00871BA5" w:rsidRDefault="00871BA5">
      <w:pPr>
        <w:pStyle w:val="ConsPlusNormal0"/>
      </w:pPr>
    </w:p>
    <w:p w:rsidR="00871BA5" w:rsidRDefault="00871BA5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871BA5" w:rsidSect="00A765C3">
      <w:headerReference w:type="first" r:id="rId6"/>
      <w:footerReference w:type="first" r:id="rId7"/>
      <w:pgSz w:w="11906" w:h="16838"/>
      <w:pgMar w:top="851" w:right="566" w:bottom="1440" w:left="1133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3325" w:rsidRDefault="00373325">
      <w:r>
        <w:separator/>
      </w:r>
    </w:p>
  </w:endnote>
  <w:endnote w:type="continuationSeparator" w:id="1">
    <w:p w:rsidR="00373325" w:rsidRDefault="003733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BA5" w:rsidRDefault="00871BA5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871BA5" w:rsidRDefault="00800150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3325" w:rsidRDefault="00373325">
      <w:r>
        <w:separator/>
      </w:r>
    </w:p>
  </w:footnote>
  <w:footnote w:type="continuationSeparator" w:id="1">
    <w:p w:rsidR="00373325" w:rsidRDefault="003733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BA5" w:rsidRDefault="00871BA5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871BA5" w:rsidRDefault="00871BA5">
    <w:pPr>
      <w:pStyle w:val="ConsPlusNormal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871BA5"/>
    <w:rsid w:val="00373325"/>
    <w:rsid w:val="005514B2"/>
    <w:rsid w:val="00800150"/>
    <w:rsid w:val="00871BA5"/>
    <w:rsid w:val="00A765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4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14B2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rsid w:val="005514B2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5514B2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5514B2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5514B2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5514B2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5514B2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TextList">
    <w:name w:val="ConsPlusTextList"/>
    <w:rsid w:val="005514B2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rsid w:val="005514B2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rsid w:val="005514B2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rsid w:val="005514B2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rsid w:val="005514B2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rsid w:val="005514B2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rsid w:val="005514B2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rsid w:val="005514B2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rsid w:val="005514B2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TextList1">
    <w:name w:val="ConsPlusTextList"/>
    <w:rsid w:val="005514B2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rsid w:val="005514B2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8001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015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A765C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765C3"/>
  </w:style>
  <w:style w:type="paragraph" w:styleId="a7">
    <w:name w:val="footer"/>
    <w:basedOn w:val="a"/>
    <w:link w:val="a8"/>
    <w:uiPriority w:val="99"/>
    <w:semiHidden/>
    <w:unhideWhenUsed/>
    <w:rsid w:val="00A765C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765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1134</Words>
  <Characters>6470</Characters>
  <Application>Microsoft Office Word</Application>
  <DocSecurity>0</DocSecurity>
  <Lines>53</Lines>
  <Paragraphs>15</Paragraphs>
  <ScaleCrop>false</ScaleCrop>
  <Company>КонсультантПлюс Версия 4024.00.51</Company>
  <LinksUpToDate>false</LinksUpToDate>
  <CharactersWithSpaces>7589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Губернатора Санкт-Петербурга от 02.12.2024 N 115-пг
"Об утверждении Порядка организации и проведения эвакуационных мероприятий в Санкт-Петербурге"</dc:title>
  <cp:lastModifiedBy>OPPICHS</cp:lastModifiedBy>
  <cp:revision>3</cp:revision>
  <cp:lastPrinted>2025-01-23T08:57:00Z</cp:lastPrinted>
  <dcterms:created xsi:type="dcterms:W3CDTF">2025-01-23T07:39:00Z</dcterms:created>
  <dcterms:modified xsi:type="dcterms:W3CDTF">2025-01-23T09:01:00Z</dcterms:modified>
</cp:coreProperties>
</file>